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C3" w:rsidRDefault="006B7E5F" w:rsidP="006B59B1">
      <w:pPr>
        <w:pStyle w:val="Geenafstand"/>
        <w:jc w:val="center"/>
      </w:pPr>
      <w:r>
        <w:t>.</w:t>
      </w:r>
    </w:p>
    <w:p w:rsidR="006B59B1" w:rsidRDefault="006B59B1" w:rsidP="006B59B1">
      <w:pPr>
        <w:pStyle w:val="Geenafstand"/>
        <w:jc w:val="center"/>
      </w:pPr>
    </w:p>
    <w:p w:rsidR="006B59B1" w:rsidRDefault="006B59B1" w:rsidP="006B59B1">
      <w:pPr>
        <w:pStyle w:val="Geenafstand"/>
        <w:jc w:val="center"/>
      </w:pPr>
    </w:p>
    <w:p w:rsidR="006B59B1" w:rsidRDefault="006B59B1" w:rsidP="0096755D">
      <w:pPr>
        <w:pStyle w:val="Geenafstand"/>
      </w:pPr>
    </w:p>
    <w:p w:rsidR="006B59B1" w:rsidRDefault="006B59B1" w:rsidP="006B59B1">
      <w:pPr>
        <w:pStyle w:val="Geenafstand"/>
        <w:jc w:val="center"/>
      </w:pPr>
    </w:p>
    <w:p w:rsidR="006B59B1" w:rsidRDefault="006B59B1" w:rsidP="006B59B1">
      <w:pPr>
        <w:pStyle w:val="Geenafstand"/>
        <w:jc w:val="center"/>
      </w:pPr>
    </w:p>
    <w:p w:rsidR="006B59B1" w:rsidRDefault="006B59B1" w:rsidP="006B59B1">
      <w:pPr>
        <w:pStyle w:val="Geenafstand"/>
        <w:jc w:val="center"/>
      </w:pPr>
    </w:p>
    <w:p w:rsidR="006B59B1" w:rsidRPr="0096755D" w:rsidRDefault="006B59B1" w:rsidP="006B59B1">
      <w:pPr>
        <w:pStyle w:val="Geenafstand"/>
        <w:jc w:val="center"/>
      </w:pPr>
      <w:r w:rsidRPr="0096755D">
        <w:rPr>
          <w:noProof/>
          <w:lang w:eastAsia="nl-NL"/>
        </w:rPr>
        <w:drawing>
          <wp:inline distT="0" distB="0" distL="0" distR="0" wp14:anchorId="10CD0942" wp14:editId="24E8DE1A">
            <wp:extent cx="6096000" cy="1608111"/>
            <wp:effectExtent l="0" t="0" r="0" b="0"/>
            <wp:docPr id="1" name="Afbeelding 1" descr="C:\Users\redeaun\Desktop\Hadith\basmallah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aun\Desktop\Hadith\basmallah_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932" cy="1614952"/>
                    </a:xfrm>
                    <a:prstGeom prst="rect">
                      <a:avLst/>
                    </a:prstGeom>
                    <a:noFill/>
                    <a:ln>
                      <a:noFill/>
                    </a:ln>
                  </pic:spPr>
                </pic:pic>
              </a:graphicData>
            </a:graphic>
          </wp:inline>
        </w:drawing>
      </w:r>
    </w:p>
    <w:p w:rsidR="006B59B1" w:rsidRDefault="006B59B1" w:rsidP="006B59B1"/>
    <w:p w:rsidR="006B59B1" w:rsidRDefault="006B59B1" w:rsidP="00A45721">
      <w:pPr>
        <w:pStyle w:val="Geenafstand"/>
      </w:pPr>
    </w:p>
    <w:p w:rsidR="00A45721" w:rsidRDefault="00A45721" w:rsidP="00A45721">
      <w:pPr>
        <w:pStyle w:val="Geenafstand"/>
      </w:pPr>
    </w:p>
    <w:p w:rsidR="00A45721" w:rsidRDefault="00A45721" w:rsidP="00A45721">
      <w:pPr>
        <w:pStyle w:val="Geenafstand"/>
      </w:pPr>
    </w:p>
    <w:p w:rsidR="006B59B1" w:rsidRDefault="006B59B1" w:rsidP="006B59B1">
      <w:pPr>
        <w:pStyle w:val="Geenafstand"/>
        <w:jc w:val="center"/>
      </w:pPr>
    </w:p>
    <w:p w:rsidR="006B59B1" w:rsidRPr="0096755D" w:rsidRDefault="0096755D" w:rsidP="0096755D">
      <w:pPr>
        <w:tabs>
          <w:tab w:val="left" w:pos="5055"/>
        </w:tabs>
        <w:jc w:val="center"/>
        <w:rPr>
          <w:rFonts w:ascii="Tahoma" w:hAnsi="Tahoma" w:cs="Tahoma"/>
          <w:sz w:val="72"/>
          <w:szCs w:val="56"/>
        </w:rPr>
      </w:pPr>
      <w:r w:rsidRPr="0096755D">
        <w:rPr>
          <w:rFonts w:ascii="Tahoma" w:hAnsi="Tahoma" w:cs="Tahoma"/>
          <w:sz w:val="72"/>
          <w:szCs w:val="56"/>
        </w:rPr>
        <w:t xml:space="preserve">Nederlands vertaald </w:t>
      </w:r>
    </w:p>
    <w:p w:rsidR="0096755D" w:rsidRPr="0096755D" w:rsidRDefault="0096755D" w:rsidP="0096755D">
      <w:pPr>
        <w:tabs>
          <w:tab w:val="left" w:pos="5055"/>
        </w:tabs>
        <w:jc w:val="center"/>
        <w:rPr>
          <w:rFonts w:ascii="Tahoma" w:hAnsi="Tahoma" w:cs="Tahoma"/>
          <w:sz w:val="72"/>
          <w:szCs w:val="56"/>
        </w:rPr>
      </w:pPr>
    </w:p>
    <w:p w:rsidR="0096755D" w:rsidRPr="0096755D" w:rsidRDefault="0096755D" w:rsidP="0096755D">
      <w:pPr>
        <w:tabs>
          <w:tab w:val="left" w:pos="5055"/>
        </w:tabs>
        <w:jc w:val="center"/>
        <w:rPr>
          <w:rFonts w:ascii="Tahoma" w:hAnsi="Tahoma" w:cs="Tahoma"/>
          <w:sz w:val="72"/>
          <w:szCs w:val="56"/>
        </w:rPr>
      </w:pPr>
      <w:r w:rsidRPr="0096755D">
        <w:rPr>
          <w:rFonts w:ascii="Tahoma" w:hAnsi="Tahoma" w:cs="Tahoma"/>
          <w:sz w:val="72"/>
          <w:szCs w:val="56"/>
        </w:rPr>
        <w:t>De vijf zuilen van de Islaam</w:t>
      </w:r>
    </w:p>
    <w:p w:rsidR="0096755D" w:rsidRPr="0096755D" w:rsidRDefault="0096755D" w:rsidP="0096755D">
      <w:pPr>
        <w:tabs>
          <w:tab w:val="left" w:pos="5055"/>
        </w:tabs>
        <w:jc w:val="center"/>
        <w:rPr>
          <w:rFonts w:ascii="Tahoma" w:hAnsi="Tahoma" w:cs="Tahoma"/>
          <w:sz w:val="56"/>
          <w:szCs w:val="56"/>
        </w:rPr>
      </w:pPr>
    </w:p>
    <w:p w:rsidR="006B59B1" w:rsidRDefault="006B59B1" w:rsidP="0096755D">
      <w:pPr>
        <w:pStyle w:val="Geenafstand"/>
        <w:pBdr>
          <w:bottom w:val="single" w:sz="4" w:space="1" w:color="auto"/>
        </w:pBdr>
        <w:jc w:val="center"/>
      </w:pPr>
    </w:p>
    <w:p w:rsidR="0096755D" w:rsidRDefault="0096755D" w:rsidP="0096755D">
      <w:pPr>
        <w:pStyle w:val="Geenafstand"/>
        <w:pBdr>
          <w:bottom w:val="single" w:sz="4" w:space="1" w:color="auto"/>
        </w:pBdr>
        <w:jc w:val="center"/>
      </w:pPr>
    </w:p>
    <w:p w:rsidR="0096755D" w:rsidRDefault="0096755D" w:rsidP="0096755D">
      <w:pPr>
        <w:pStyle w:val="Geenafstand"/>
        <w:pBdr>
          <w:bottom w:val="single" w:sz="4" w:space="1" w:color="auto"/>
        </w:pBdr>
        <w:jc w:val="center"/>
      </w:pPr>
    </w:p>
    <w:p w:rsidR="0096755D" w:rsidRDefault="0096755D" w:rsidP="0096755D">
      <w:pPr>
        <w:pStyle w:val="Geenafstand"/>
        <w:pBdr>
          <w:bottom w:val="single" w:sz="4" w:space="1" w:color="auto"/>
        </w:pBdr>
        <w:jc w:val="center"/>
      </w:pPr>
    </w:p>
    <w:p w:rsidR="0096755D" w:rsidRDefault="0096755D" w:rsidP="0096755D">
      <w:pPr>
        <w:pStyle w:val="Geenafstand"/>
        <w:pBdr>
          <w:bottom w:val="single" w:sz="4" w:space="1" w:color="auto"/>
        </w:pBdr>
        <w:jc w:val="center"/>
      </w:pPr>
    </w:p>
    <w:p w:rsidR="0096755D" w:rsidRDefault="0096755D" w:rsidP="0096755D">
      <w:pPr>
        <w:pStyle w:val="Geenafstand"/>
        <w:pBdr>
          <w:bottom w:val="single" w:sz="4" w:space="1" w:color="auto"/>
        </w:pBdr>
        <w:jc w:val="center"/>
      </w:pPr>
    </w:p>
    <w:p w:rsidR="0096755D" w:rsidRDefault="0096755D" w:rsidP="0096755D">
      <w:pPr>
        <w:pStyle w:val="Geenafstand"/>
        <w:pBdr>
          <w:bottom w:val="single" w:sz="4" w:space="1" w:color="auto"/>
        </w:pBdr>
        <w:jc w:val="center"/>
      </w:pPr>
    </w:p>
    <w:p w:rsidR="00A45721" w:rsidRDefault="00A45721" w:rsidP="0096755D">
      <w:pPr>
        <w:pStyle w:val="Geenafstand"/>
        <w:pBdr>
          <w:bottom w:val="single" w:sz="4" w:space="1" w:color="auto"/>
        </w:pBdr>
        <w:jc w:val="center"/>
      </w:pPr>
    </w:p>
    <w:p w:rsidR="00A45721" w:rsidRDefault="00A45721" w:rsidP="0096755D">
      <w:pPr>
        <w:pStyle w:val="Geenafstand"/>
        <w:pBdr>
          <w:bottom w:val="single" w:sz="4" w:space="1" w:color="auto"/>
        </w:pBdr>
        <w:jc w:val="center"/>
      </w:pPr>
    </w:p>
    <w:p w:rsidR="00A45721" w:rsidRDefault="00A45721" w:rsidP="0096755D">
      <w:pPr>
        <w:pStyle w:val="Geenafstand"/>
        <w:pBdr>
          <w:bottom w:val="single" w:sz="4" w:space="1" w:color="auto"/>
        </w:pBdr>
        <w:jc w:val="center"/>
      </w:pPr>
    </w:p>
    <w:p w:rsidR="00A45721" w:rsidRDefault="00A45721" w:rsidP="00A45721">
      <w:pPr>
        <w:pStyle w:val="Geenafstand"/>
        <w:pBdr>
          <w:bottom w:val="single" w:sz="4" w:space="1" w:color="auto"/>
        </w:pBdr>
      </w:pPr>
    </w:p>
    <w:p w:rsidR="00A45721" w:rsidRDefault="00A45721" w:rsidP="00A45721">
      <w:pPr>
        <w:pStyle w:val="Geenafstand"/>
        <w:pBdr>
          <w:bottom w:val="single" w:sz="4" w:space="1" w:color="auto"/>
        </w:pBdr>
      </w:pPr>
    </w:p>
    <w:p w:rsidR="00A45721" w:rsidRPr="00D7776C" w:rsidRDefault="00A45721" w:rsidP="00A45721">
      <w:pPr>
        <w:pStyle w:val="Geenafstand"/>
        <w:rPr>
          <w:rFonts w:ascii="Tahoma" w:hAnsi="Tahoma" w:cs="Tahoma"/>
        </w:rPr>
      </w:pPr>
    </w:p>
    <w:p w:rsidR="0096755D" w:rsidRPr="00D7776C" w:rsidRDefault="00A45721" w:rsidP="00D7776C">
      <w:pPr>
        <w:pStyle w:val="Geenafstand"/>
        <w:rPr>
          <w:rFonts w:ascii="Tahoma" w:hAnsi="Tahoma" w:cs="Tahoma"/>
          <w:b/>
          <w:sz w:val="24"/>
          <w:szCs w:val="24"/>
          <w:u w:val="single"/>
        </w:rPr>
      </w:pPr>
      <w:r w:rsidRPr="00D7776C">
        <w:rPr>
          <w:rFonts w:ascii="Tahoma" w:hAnsi="Tahoma" w:cs="Tahoma"/>
          <w:b/>
          <w:sz w:val="24"/>
          <w:szCs w:val="24"/>
          <w:u w:val="single"/>
        </w:rPr>
        <w:t>Wat is Islam?</w:t>
      </w:r>
    </w:p>
    <w:p w:rsidR="00340272"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Om de Islam te begrijpen is het van belang te weten wat het betekent.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Islam is Arabisch en het betekent onderwerping of overgave aan de wil van de enige echte God:</w:t>
      </w:r>
      <w:r w:rsidR="00340272" w:rsidRPr="00D7776C">
        <w:rPr>
          <w:rFonts w:ascii="Tahoma" w:hAnsi="Tahoma" w:cs="Tahoma"/>
          <w:sz w:val="24"/>
          <w:szCs w:val="24"/>
        </w:rPr>
        <w:t xml:space="preserve"> Allah</w:t>
      </w:r>
      <w:r w:rsidRPr="00D7776C">
        <w:rPr>
          <w:rFonts w:ascii="Tahoma" w:hAnsi="Tahoma" w:cs="Tahoma"/>
          <w:sz w:val="24"/>
          <w:szCs w:val="24"/>
        </w:rPr>
        <w:t xml:space="preserve"> die als enige het recht heeft aanbeden te worden.</w:t>
      </w:r>
    </w:p>
    <w:p w:rsidR="00A45721" w:rsidRPr="00D7776C" w:rsidRDefault="00A45721" w:rsidP="00D7776C">
      <w:pPr>
        <w:pStyle w:val="Geenafstand"/>
        <w:rPr>
          <w:rFonts w:ascii="Tahoma" w:hAnsi="Tahoma" w:cs="Tahoma"/>
          <w:sz w:val="24"/>
          <w:szCs w:val="24"/>
        </w:rPr>
      </w:pPr>
    </w:p>
    <w:p w:rsidR="00340272"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Iemand die zich </w:t>
      </w:r>
      <w:r w:rsidR="00D7776C" w:rsidRPr="00D7776C">
        <w:rPr>
          <w:rFonts w:ascii="Tahoma" w:hAnsi="Tahoma" w:cs="Tahoma"/>
          <w:sz w:val="24"/>
          <w:szCs w:val="24"/>
        </w:rPr>
        <w:t xml:space="preserve">dus </w:t>
      </w:r>
      <w:r w:rsidR="00340272" w:rsidRPr="00D7776C">
        <w:rPr>
          <w:rFonts w:ascii="Tahoma" w:hAnsi="Tahoma" w:cs="Tahoma"/>
          <w:sz w:val="24"/>
          <w:szCs w:val="24"/>
        </w:rPr>
        <w:t xml:space="preserve">overgeeft aan de wil van Allah wordt een moslim genoemd. </w:t>
      </w:r>
    </w:p>
    <w:p w:rsidR="00A45721" w:rsidRPr="00D7776C" w:rsidRDefault="00340272" w:rsidP="00D7776C">
      <w:pPr>
        <w:pStyle w:val="Geenafstand"/>
        <w:rPr>
          <w:rFonts w:ascii="Tahoma" w:hAnsi="Tahoma" w:cs="Tahoma"/>
          <w:sz w:val="24"/>
          <w:szCs w:val="24"/>
        </w:rPr>
      </w:pPr>
      <w:r w:rsidRPr="00D7776C">
        <w:rPr>
          <w:rFonts w:ascii="Tahoma" w:hAnsi="Tahoma" w:cs="Tahoma"/>
          <w:sz w:val="24"/>
          <w:szCs w:val="24"/>
        </w:rPr>
        <w:t>Het woord 'Moslim' betekent 'gehoorzaam aan Allah' , maar het betekent ook 'vredelievend'.</w:t>
      </w:r>
      <w:r w:rsidR="00A45721" w:rsidRPr="00D7776C">
        <w:rPr>
          <w:rFonts w:ascii="Tahoma" w:hAnsi="Tahoma" w:cs="Tahoma"/>
          <w:sz w:val="24"/>
          <w:szCs w:val="24"/>
        </w:rPr>
        <w:t xml:space="preserve"> </w:t>
      </w:r>
    </w:p>
    <w:p w:rsidR="00A45721" w:rsidRPr="00D7776C" w:rsidRDefault="00A45721" w:rsidP="00D7776C">
      <w:pPr>
        <w:pStyle w:val="Geenafstand"/>
        <w:rPr>
          <w:rFonts w:ascii="Tahoma" w:hAnsi="Tahoma" w:cs="Tahoma"/>
          <w:sz w:val="24"/>
          <w:szCs w:val="24"/>
        </w:rPr>
      </w:pPr>
    </w:p>
    <w:p w:rsidR="00874EFB" w:rsidRDefault="00A45721" w:rsidP="00D7776C">
      <w:pPr>
        <w:pStyle w:val="Geenafstand"/>
        <w:rPr>
          <w:rFonts w:ascii="Tahoma" w:hAnsi="Tahoma" w:cs="Tahoma"/>
          <w:sz w:val="24"/>
          <w:szCs w:val="24"/>
        </w:rPr>
      </w:pPr>
      <w:r w:rsidRPr="00D7776C">
        <w:rPr>
          <w:rFonts w:ascii="Tahoma" w:hAnsi="Tahoma" w:cs="Tahoma"/>
          <w:sz w:val="24"/>
          <w:szCs w:val="24"/>
        </w:rPr>
        <w:t xml:space="preserve">De Islam is niet genoemd naar een persoon zoals het geval is met het Christendom dat genoemd is naar Jezus Christus, of </w:t>
      </w:r>
      <w:r w:rsidR="00D7776C" w:rsidRPr="00D7776C">
        <w:rPr>
          <w:rFonts w:ascii="Tahoma" w:hAnsi="Tahoma" w:cs="Tahoma"/>
          <w:sz w:val="24"/>
          <w:szCs w:val="24"/>
        </w:rPr>
        <w:t>Boeddhisme</w:t>
      </w:r>
      <w:r w:rsidRPr="00D7776C">
        <w:rPr>
          <w:rFonts w:ascii="Tahoma" w:hAnsi="Tahoma" w:cs="Tahoma"/>
          <w:sz w:val="24"/>
          <w:szCs w:val="24"/>
        </w:rPr>
        <w:t xml:space="preserve"> dat genoemd is naar Gotama </w:t>
      </w:r>
      <w:r w:rsidR="00D7776C" w:rsidRPr="00D7776C">
        <w:rPr>
          <w:rFonts w:ascii="Tahoma" w:hAnsi="Tahoma" w:cs="Tahoma"/>
          <w:sz w:val="24"/>
          <w:szCs w:val="24"/>
        </w:rPr>
        <w:t>Boeddha</w:t>
      </w:r>
      <w:r w:rsidRPr="00D7776C">
        <w:rPr>
          <w:rFonts w:ascii="Tahoma" w:hAnsi="Tahoma" w:cs="Tahoma"/>
          <w:sz w:val="24"/>
          <w:szCs w:val="24"/>
        </w:rPr>
        <w:t xml:space="preserve"> of Confucianisme dat genoemd is naar Cunfucius of Marxisme dat genoemd is naar Karl Marx. </w:t>
      </w:r>
    </w:p>
    <w:p w:rsidR="00874EFB" w:rsidRDefault="00A45721" w:rsidP="00D7776C">
      <w:pPr>
        <w:pStyle w:val="Geenafstand"/>
        <w:rPr>
          <w:rFonts w:ascii="Tahoma" w:hAnsi="Tahoma" w:cs="Tahoma"/>
          <w:sz w:val="24"/>
          <w:szCs w:val="24"/>
        </w:rPr>
      </w:pPr>
      <w:r w:rsidRPr="00D7776C">
        <w:rPr>
          <w:rFonts w:ascii="Tahoma" w:hAnsi="Tahoma" w:cs="Tahoma"/>
          <w:sz w:val="24"/>
          <w:szCs w:val="24"/>
        </w:rPr>
        <w:t xml:space="preserve">Noch is het genoemd naar een bepaalde stam zoals het Judaïsme genoemd is naar de stam van Judah en Hindoeïsme genoemd is naar de Hindoes. </w:t>
      </w:r>
    </w:p>
    <w:p w:rsidR="00874EFB" w:rsidRDefault="00A45721" w:rsidP="00D7776C">
      <w:pPr>
        <w:pStyle w:val="Geenafstand"/>
        <w:rPr>
          <w:rFonts w:ascii="Tahoma" w:hAnsi="Tahoma" w:cs="Tahoma"/>
          <w:sz w:val="24"/>
          <w:szCs w:val="24"/>
        </w:rPr>
      </w:pPr>
      <w:r w:rsidRPr="00D7776C">
        <w:rPr>
          <w:rFonts w:ascii="Tahoma" w:hAnsi="Tahoma" w:cs="Tahoma"/>
          <w:sz w:val="24"/>
          <w:szCs w:val="24"/>
        </w:rPr>
        <w:t xml:space="preserve">De Islam is namelijk niet door de mens verzonnen maar is door Allah zelf als naam voor Zijn religie gekozen.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Allah heeft het duidelijk vernoemd in Zijn laatste openbaring aan de mens. In het laatste geschrift van de Goddelijke openbaring, de Koran, verklaart Allah: </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"Heden heb ik uw religie voor u vervolmaakt, en Mijn gunst aan u voltooid, en Ik heb de Islam voor u als religie gekozen". (Koran Surah</w:t>
      </w:r>
      <w:r w:rsidR="00874EFB">
        <w:rPr>
          <w:rFonts w:ascii="Tahoma" w:hAnsi="Tahoma" w:cs="Tahoma"/>
          <w:sz w:val="24"/>
          <w:szCs w:val="24"/>
        </w:rPr>
        <w:t xml:space="preserve"> Al Maidah</w:t>
      </w:r>
      <w:r w:rsidRPr="00D7776C">
        <w:rPr>
          <w:rFonts w:ascii="Tahoma" w:hAnsi="Tahoma" w:cs="Tahoma"/>
          <w:sz w:val="24"/>
          <w:szCs w:val="24"/>
        </w:rPr>
        <w:t xml:space="preserve"> </w:t>
      </w:r>
      <w:r w:rsidR="00874EFB">
        <w:rPr>
          <w:rFonts w:ascii="Tahoma" w:hAnsi="Tahoma" w:cs="Tahoma"/>
          <w:sz w:val="24"/>
          <w:szCs w:val="24"/>
        </w:rPr>
        <w:t>(</w:t>
      </w:r>
      <w:r w:rsidRPr="00D7776C">
        <w:rPr>
          <w:rFonts w:ascii="Tahoma" w:hAnsi="Tahoma" w:cs="Tahoma"/>
          <w:sz w:val="24"/>
          <w:szCs w:val="24"/>
        </w:rPr>
        <w:t>5</w:t>
      </w:r>
      <w:r w:rsidR="00874EFB">
        <w:rPr>
          <w:rFonts w:ascii="Tahoma" w:hAnsi="Tahoma" w:cs="Tahoma"/>
          <w:sz w:val="24"/>
          <w:szCs w:val="24"/>
        </w:rPr>
        <w:t>)</w:t>
      </w:r>
      <w:r w:rsidR="006B7E5F">
        <w:rPr>
          <w:rFonts w:ascii="Tahoma" w:hAnsi="Tahoma" w:cs="Tahoma"/>
          <w:sz w:val="24"/>
          <w:szCs w:val="24"/>
        </w:rPr>
        <w:t xml:space="preserve">: </w:t>
      </w:r>
      <w:proofErr w:type="spellStart"/>
      <w:r w:rsidR="006B7E5F">
        <w:rPr>
          <w:rFonts w:ascii="Tahoma" w:hAnsi="Tahoma" w:cs="Tahoma"/>
          <w:sz w:val="24"/>
          <w:szCs w:val="24"/>
        </w:rPr>
        <w:t>Ayah</w:t>
      </w:r>
      <w:proofErr w:type="spellEnd"/>
      <w:r w:rsidRPr="00D7776C">
        <w:rPr>
          <w:rFonts w:ascii="Tahoma" w:hAnsi="Tahoma" w:cs="Tahoma"/>
          <w:sz w:val="24"/>
          <w:szCs w:val="24"/>
        </w:rPr>
        <w:t xml:space="preserve"> 3)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 </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p>
    <w:p w:rsidR="00A45721" w:rsidRPr="00874EFB" w:rsidRDefault="00874EFB" w:rsidP="00D7776C">
      <w:pPr>
        <w:pStyle w:val="Geenafstand"/>
        <w:rPr>
          <w:rFonts w:ascii="Tahoma" w:hAnsi="Tahoma" w:cs="Tahoma"/>
          <w:b/>
          <w:sz w:val="24"/>
          <w:szCs w:val="24"/>
          <w:u w:val="single"/>
        </w:rPr>
      </w:pPr>
      <w:r w:rsidRPr="00874EFB">
        <w:rPr>
          <w:rFonts w:ascii="Tahoma" w:hAnsi="Tahoma" w:cs="Tahoma"/>
          <w:b/>
          <w:sz w:val="24"/>
          <w:szCs w:val="24"/>
          <w:u w:val="single"/>
        </w:rPr>
        <w:t xml:space="preserve">De Vijf zuilen van de Islam </w:t>
      </w:r>
    </w:p>
    <w:p w:rsidR="00A45721" w:rsidRPr="00D7776C" w:rsidRDefault="00A45721" w:rsidP="00D7776C">
      <w:pPr>
        <w:pStyle w:val="Geenafstand"/>
        <w:rPr>
          <w:rFonts w:ascii="Tahoma" w:hAnsi="Tahoma" w:cs="Tahoma"/>
          <w:sz w:val="24"/>
          <w:szCs w:val="24"/>
        </w:rPr>
      </w:pPr>
    </w:p>
    <w:p w:rsidR="00874EFB" w:rsidRDefault="00A45721" w:rsidP="00D7776C">
      <w:pPr>
        <w:pStyle w:val="Geenafstand"/>
        <w:rPr>
          <w:rFonts w:ascii="Tahoma" w:hAnsi="Tahoma" w:cs="Tahoma"/>
          <w:sz w:val="24"/>
          <w:szCs w:val="24"/>
        </w:rPr>
      </w:pPr>
      <w:r w:rsidRPr="00D7776C">
        <w:rPr>
          <w:rFonts w:ascii="Tahoma" w:hAnsi="Tahoma" w:cs="Tahoma"/>
          <w:sz w:val="24"/>
          <w:szCs w:val="24"/>
        </w:rPr>
        <w:t xml:space="preserve">Het geloof in de Islam steunt op vijf pilaren. </w:t>
      </w:r>
    </w:p>
    <w:p w:rsidR="00874EFB" w:rsidRDefault="00A45721" w:rsidP="00D7776C">
      <w:pPr>
        <w:pStyle w:val="Geenafstand"/>
        <w:rPr>
          <w:rFonts w:ascii="Tahoma" w:hAnsi="Tahoma" w:cs="Tahoma"/>
          <w:sz w:val="24"/>
          <w:szCs w:val="24"/>
        </w:rPr>
      </w:pPr>
      <w:r w:rsidRPr="00D7776C">
        <w:rPr>
          <w:rFonts w:ascii="Tahoma" w:hAnsi="Tahoma" w:cs="Tahoma"/>
          <w:sz w:val="24"/>
          <w:szCs w:val="24"/>
        </w:rPr>
        <w:t xml:space="preserve">Deze pilaren zijn als de fundering van een huis; wanneer je een van de funderingen </w:t>
      </w:r>
      <w:r w:rsidR="00874EFB">
        <w:rPr>
          <w:rFonts w:ascii="Tahoma" w:hAnsi="Tahoma" w:cs="Tahoma"/>
          <w:sz w:val="24"/>
          <w:szCs w:val="24"/>
        </w:rPr>
        <w:t>weghaalt dan stort het huis in.</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Bij het volgen van de juiste weg in de Islam en om te kunnen zeggen: 'ik ben moslim', is het dus noodzakelijk dat je in je geloof, naast het geloven in de 6 basiselementen, ook voldoet aan alle vijf de pilaren van de islam. Hieronder vind je de vijf pilaren:</w:t>
      </w:r>
    </w:p>
    <w:p w:rsidR="00874EFB" w:rsidRDefault="00874EFB" w:rsidP="00D7776C">
      <w:pPr>
        <w:pStyle w:val="Geenafstand"/>
        <w:rPr>
          <w:rFonts w:ascii="Tahoma" w:hAnsi="Tahoma" w:cs="Tahoma"/>
          <w:sz w:val="24"/>
          <w:szCs w:val="24"/>
        </w:rPr>
      </w:pPr>
      <w:r>
        <w:rPr>
          <w:rFonts w:ascii="Tahoma" w:hAnsi="Tahoma" w:cs="Tahoma"/>
          <w:sz w:val="24"/>
          <w:szCs w:val="24"/>
        </w:rPr>
        <w:t>1. Sahada (Geloofsgetuigenis)</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2. Salaat (Gebed)</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3. Zakaat (Armenbelasting)</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4. Sawm (Vasten)</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5. Hadj (Bedevaart) </w:t>
      </w:r>
    </w:p>
    <w:p w:rsidR="00A45721" w:rsidRPr="00D7776C" w:rsidRDefault="00A45721" w:rsidP="00D7776C">
      <w:pPr>
        <w:pStyle w:val="Geenafstand"/>
        <w:rPr>
          <w:rFonts w:ascii="Tahoma" w:hAnsi="Tahoma" w:cs="Tahoma"/>
          <w:sz w:val="24"/>
          <w:szCs w:val="24"/>
        </w:rPr>
      </w:pPr>
    </w:p>
    <w:p w:rsidR="00A45721" w:rsidRDefault="00A45721" w:rsidP="00D7776C">
      <w:pPr>
        <w:pStyle w:val="Geenafstand"/>
        <w:rPr>
          <w:rFonts w:ascii="Tahoma" w:hAnsi="Tahoma" w:cs="Tahoma"/>
          <w:sz w:val="24"/>
          <w:szCs w:val="24"/>
        </w:rPr>
      </w:pPr>
    </w:p>
    <w:p w:rsidR="00874EFB" w:rsidRDefault="00874EFB" w:rsidP="00D7776C">
      <w:pPr>
        <w:pStyle w:val="Geenafstand"/>
        <w:rPr>
          <w:rFonts w:ascii="Tahoma" w:hAnsi="Tahoma" w:cs="Tahoma"/>
          <w:sz w:val="24"/>
          <w:szCs w:val="24"/>
        </w:rPr>
      </w:pPr>
    </w:p>
    <w:p w:rsidR="00874EFB" w:rsidRDefault="00874EFB" w:rsidP="00D7776C">
      <w:pPr>
        <w:pStyle w:val="Geenafstand"/>
        <w:rPr>
          <w:rFonts w:ascii="Tahoma" w:hAnsi="Tahoma" w:cs="Tahoma"/>
          <w:sz w:val="24"/>
          <w:szCs w:val="24"/>
        </w:rPr>
      </w:pPr>
    </w:p>
    <w:p w:rsidR="00874EFB" w:rsidRDefault="00874EFB" w:rsidP="00D7776C">
      <w:pPr>
        <w:pStyle w:val="Geenafstand"/>
        <w:rPr>
          <w:rFonts w:ascii="Tahoma" w:hAnsi="Tahoma" w:cs="Tahoma"/>
          <w:sz w:val="24"/>
          <w:szCs w:val="24"/>
        </w:rPr>
      </w:pPr>
    </w:p>
    <w:p w:rsidR="00874EFB" w:rsidRDefault="00874EFB" w:rsidP="00D7776C">
      <w:pPr>
        <w:pStyle w:val="Geenafstand"/>
        <w:rPr>
          <w:rFonts w:ascii="Tahoma" w:hAnsi="Tahoma" w:cs="Tahoma"/>
          <w:sz w:val="24"/>
          <w:szCs w:val="24"/>
        </w:rPr>
      </w:pPr>
    </w:p>
    <w:p w:rsidR="00874EFB" w:rsidRDefault="00874EFB" w:rsidP="00D7776C">
      <w:pPr>
        <w:pStyle w:val="Geenafstand"/>
        <w:rPr>
          <w:rFonts w:ascii="Tahoma" w:hAnsi="Tahoma" w:cs="Tahoma"/>
          <w:sz w:val="24"/>
          <w:szCs w:val="24"/>
        </w:rPr>
      </w:pPr>
    </w:p>
    <w:p w:rsidR="00874EFB" w:rsidRPr="00D7776C" w:rsidRDefault="00874EFB" w:rsidP="00D7776C">
      <w:pPr>
        <w:pStyle w:val="Geenafstand"/>
        <w:rPr>
          <w:rFonts w:ascii="Tahoma" w:hAnsi="Tahoma" w:cs="Tahoma"/>
          <w:sz w:val="24"/>
          <w:szCs w:val="24"/>
        </w:rPr>
      </w:pPr>
    </w:p>
    <w:p w:rsidR="00A45721" w:rsidRPr="00766259" w:rsidRDefault="00A45721" w:rsidP="00D7776C">
      <w:pPr>
        <w:pStyle w:val="Geenafstand"/>
        <w:rPr>
          <w:rFonts w:ascii="Tahoma" w:hAnsi="Tahoma" w:cs="Tahoma"/>
          <w:b/>
          <w:sz w:val="24"/>
          <w:szCs w:val="24"/>
          <w:u w:val="single"/>
        </w:rPr>
      </w:pPr>
      <w:r w:rsidRPr="00874EFB">
        <w:rPr>
          <w:rFonts w:ascii="Tahoma" w:hAnsi="Tahoma" w:cs="Tahoma"/>
          <w:b/>
          <w:sz w:val="24"/>
          <w:szCs w:val="24"/>
          <w:u w:val="single"/>
        </w:rPr>
        <w:lastRenderedPageBreak/>
        <w:t>1. Sahad</w:t>
      </w:r>
      <w:r w:rsidR="00874EFB" w:rsidRPr="00874EFB">
        <w:rPr>
          <w:rFonts w:ascii="Tahoma" w:hAnsi="Tahoma" w:cs="Tahoma"/>
          <w:b/>
          <w:sz w:val="24"/>
          <w:szCs w:val="24"/>
          <w:u w:val="single"/>
        </w:rPr>
        <w:t xml:space="preserve">a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Het Geloof begint met de Sahada oftewel de getuigenis:</w:t>
      </w:r>
    </w:p>
    <w:p w:rsidR="00A45721" w:rsidRPr="00D7776C" w:rsidRDefault="00A45721" w:rsidP="00D7776C">
      <w:pPr>
        <w:pStyle w:val="Geenafstand"/>
        <w:rPr>
          <w:rFonts w:ascii="Tahoma" w:hAnsi="Tahoma" w:cs="Tahoma"/>
          <w:sz w:val="24"/>
          <w:szCs w:val="24"/>
        </w:rPr>
      </w:pPr>
    </w:p>
    <w:p w:rsidR="00A45721" w:rsidRPr="006B7E5F" w:rsidRDefault="00A45721" w:rsidP="00D7776C">
      <w:pPr>
        <w:pStyle w:val="Geenafstand"/>
        <w:rPr>
          <w:rFonts w:ascii="Tahoma" w:hAnsi="Tahoma" w:cs="Tahoma"/>
          <w:sz w:val="24"/>
          <w:szCs w:val="24"/>
          <w:u w:val="single"/>
        </w:rPr>
      </w:pPr>
      <w:r w:rsidRPr="006B7E5F">
        <w:rPr>
          <w:rFonts w:ascii="Tahoma" w:hAnsi="Tahoma" w:cs="Tahoma"/>
          <w:sz w:val="24"/>
          <w:szCs w:val="24"/>
          <w:u w:val="single"/>
        </w:rPr>
        <w:t>"Ashadou an La-ilaha Illallah wa ashadou ana Muhammadan Rasoulallah"</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Door dit te zeggen getuig je dat Er geen God is dan All</w:t>
      </w:r>
      <w:r w:rsidR="00874EFB">
        <w:rPr>
          <w:rFonts w:ascii="Tahoma" w:hAnsi="Tahoma" w:cs="Tahoma"/>
          <w:sz w:val="24"/>
          <w:szCs w:val="24"/>
        </w:rPr>
        <w:t>ah en Mohammed Sallalahu 'Alayhi</w:t>
      </w:r>
      <w:r w:rsidRPr="00D7776C">
        <w:rPr>
          <w:rFonts w:ascii="Tahoma" w:hAnsi="Tahoma" w:cs="Tahoma"/>
          <w:sz w:val="24"/>
          <w:szCs w:val="24"/>
        </w:rPr>
        <w:t xml:space="preserve"> wa</w:t>
      </w:r>
      <w:r w:rsidR="00874EFB">
        <w:rPr>
          <w:rFonts w:ascii="Tahoma" w:hAnsi="Tahoma" w:cs="Tahoma"/>
          <w:sz w:val="24"/>
          <w:szCs w:val="24"/>
        </w:rPr>
        <w:t xml:space="preserve"> S</w:t>
      </w:r>
      <w:r w:rsidRPr="00D7776C">
        <w:rPr>
          <w:rFonts w:ascii="Tahoma" w:hAnsi="Tahoma" w:cs="Tahoma"/>
          <w:sz w:val="24"/>
          <w:szCs w:val="24"/>
        </w:rPr>
        <w:t>al</w:t>
      </w:r>
      <w:r w:rsidR="00874EFB">
        <w:rPr>
          <w:rFonts w:ascii="Tahoma" w:hAnsi="Tahoma" w:cs="Tahoma"/>
          <w:sz w:val="24"/>
          <w:szCs w:val="24"/>
        </w:rPr>
        <w:t>a</w:t>
      </w:r>
      <w:r w:rsidRPr="00D7776C">
        <w:rPr>
          <w:rFonts w:ascii="Tahoma" w:hAnsi="Tahoma" w:cs="Tahoma"/>
          <w:sz w:val="24"/>
          <w:szCs w:val="24"/>
        </w:rPr>
        <w:t>am zijn dienaar en profeet is.</w:t>
      </w:r>
    </w:p>
    <w:p w:rsidR="00A45721" w:rsidRPr="00D7776C" w:rsidRDefault="00A45721" w:rsidP="00D7776C">
      <w:pPr>
        <w:pStyle w:val="Geenafstand"/>
        <w:rPr>
          <w:rFonts w:ascii="Tahoma" w:hAnsi="Tahoma" w:cs="Tahoma"/>
          <w:sz w:val="24"/>
          <w:szCs w:val="24"/>
        </w:rPr>
      </w:pPr>
    </w:p>
    <w:p w:rsidR="00766259" w:rsidRDefault="00A45721" w:rsidP="00D7776C">
      <w:pPr>
        <w:pStyle w:val="Geenafstand"/>
        <w:rPr>
          <w:rFonts w:ascii="Tahoma" w:hAnsi="Tahoma" w:cs="Tahoma"/>
          <w:sz w:val="24"/>
          <w:szCs w:val="24"/>
        </w:rPr>
      </w:pPr>
      <w:r w:rsidRPr="00D7776C">
        <w:rPr>
          <w:rFonts w:ascii="Tahoma" w:hAnsi="Tahoma" w:cs="Tahoma"/>
          <w:sz w:val="24"/>
          <w:szCs w:val="24"/>
        </w:rPr>
        <w:t xml:space="preserve">Alleen het uitspreken met de mond van deze getuigenis heeft geen waarde. </w:t>
      </w:r>
    </w:p>
    <w:p w:rsidR="00766259" w:rsidRDefault="00A45721" w:rsidP="00D7776C">
      <w:pPr>
        <w:pStyle w:val="Geenafstand"/>
        <w:rPr>
          <w:rFonts w:ascii="Tahoma" w:hAnsi="Tahoma" w:cs="Tahoma"/>
          <w:sz w:val="24"/>
          <w:szCs w:val="24"/>
        </w:rPr>
      </w:pPr>
      <w:r w:rsidRPr="00D7776C">
        <w:rPr>
          <w:rFonts w:ascii="Tahoma" w:hAnsi="Tahoma" w:cs="Tahoma"/>
          <w:sz w:val="24"/>
          <w:szCs w:val="24"/>
        </w:rPr>
        <w:t xml:space="preserve">Dit houdt in dat men de getuigenis niet accepteert door het enkel uit te spreken, maar dat men er met zijn hart in gelooft dat Allah een is en dat Hij geen deelgenoten kent.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Hiernaast dient men er met zijn hart in te geloven dat Mohammed Sallalahu '</w:t>
      </w:r>
      <w:r w:rsidR="00766259" w:rsidRPr="00D7776C">
        <w:rPr>
          <w:rFonts w:ascii="Tahoma" w:hAnsi="Tahoma" w:cs="Tahoma"/>
          <w:sz w:val="24"/>
          <w:szCs w:val="24"/>
        </w:rPr>
        <w:t>Alayhi</w:t>
      </w:r>
      <w:r w:rsidRPr="00D7776C">
        <w:rPr>
          <w:rFonts w:ascii="Tahoma" w:hAnsi="Tahoma" w:cs="Tahoma"/>
          <w:sz w:val="24"/>
          <w:szCs w:val="24"/>
        </w:rPr>
        <w:t xml:space="preserve"> wa</w:t>
      </w:r>
      <w:r w:rsidR="00766259">
        <w:rPr>
          <w:rFonts w:ascii="Tahoma" w:hAnsi="Tahoma" w:cs="Tahoma"/>
          <w:sz w:val="24"/>
          <w:szCs w:val="24"/>
        </w:rPr>
        <w:t xml:space="preserve"> </w:t>
      </w:r>
      <w:r w:rsidR="00766259" w:rsidRPr="00D7776C">
        <w:rPr>
          <w:rFonts w:ascii="Tahoma" w:hAnsi="Tahoma" w:cs="Tahoma"/>
          <w:sz w:val="24"/>
          <w:szCs w:val="24"/>
        </w:rPr>
        <w:t>Salaam</w:t>
      </w:r>
      <w:r w:rsidRPr="00D7776C">
        <w:rPr>
          <w:rFonts w:ascii="Tahoma" w:hAnsi="Tahoma" w:cs="Tahoma"/>
          <w:sz w:val="24"/>
          <w:szCs w:val="24"/>
        </w:rPr>
        <w:t xml:space="preserve"> zijn profeet is.</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Voordat men de Sahada kan uitspreken moet men eerst geloven in de 6 basiselementen </w:t>
      </w:r>
    </w:p>
    <w:p w:rsidR="00A45721" w:rsidRDefault="00A45721" w:rsidP="00D7776C">
      <w:pPr>
        <w:pStyle w:val="Geenafstand"/>
        <w:rPr>
          <w:rFonts w:ascii="Tahoma" w:hAnsi="Tahoma" w:cs="Tahoma"/>
          <w:sz w:val="24"/>
          <w:szCs w:val="24"/>
        </w:rPr>
      </w:pPr>
    </w:p>
    <w:p w:rsidR="00766259" w:rsidRPr="00D7776C" w:rsidRDefault="00766259" w:rsidP="00D7776C">
      <w:pPr>
        <w:pStyle w:val="Geenafstand"/>
        <w:rPr>
          <w:rFonts w:ascii="Tahoma" w:hAnsi="Tahoma" w:cs="Tahoma"/>
          <w:sz w:val="24"/>
          <w:szCs w:val="24"/>
        </w:rPr>
      </w:pPr>
    </w:p>
    <w:p w:rsidR="00A45721" w:rsidRPr="00766259" w:rsidRDefault="00766259" w:rsidP="00D7776C">
      <w:pPr>
        <w:pStyle w:val="Geenafstand"/>
        <w:rPr>
          <w:rFonts w:ascii="Tahoma" w:hAnsi="Tahoma" w:cs="Tahoma"/>
          <w:b/>
          <w:sz w:val="24"/>
          <w:szCs w:val="24"/>
          <w:u w:val="single"/>
        </w:rPr>
      </w:pPr>
      <w:r>
        <w:rPr>
          <w:rFonts w:ascii="Tahoma" w:hAnsi="Tahoma" w:cs="Tahoma"/>
          <w:b/>
          <w:sz w:val="24"/>
          <w:szCs w:val="24"/>
          <w:u w:val="single"/>
        </w:rPr>
        <w:t xml:space="preserve">2. Salaat </w:t>
      </w:r>
    </w:p>
    <w:p w:rsidR="00766259" w:rsidRDefault="00A45721" w:rsidP="00D7776C">
      <w:pPr>
        <w:pStyle w:val="Geenafstand"/>
        <w:rPr>
          <w:rFonts w:ascii="Tahoma" w:hAnsi="Tahoma" w:cs="Tahoma"/>
          <w:sz w:val="24"/>
          <w:szCs w:val="24"/>
        </w:rPr>
      </w:pPr>
      <w:r w:rsidRPr="00D7776C">
        <w:rPr>
          <w:rFonts w:ascii="Tahoma" w:hAnsi="Tahoma" w:cs="Tahoma"/>
          <w:sz w:val="24"/>
          <w:szCs w:val="24"/>
        </w:rPr>
        <w:t xml:space="preserve">Het gebed wordt vijf keer per dag verricht. </w:t>
      </w:r>
    </w:p>
    <w:p w:rsidR="00766259" w:rsidRDefault="00A45721" w:rsidP="00D7776C">
      <w:pPr>
        <w:pStyle w:val="Geenafstand"/>
        <w:rPr>
          <w:rFonts w:ascii="Tahoma" w:hAnsi="Tahoma" w:cs="Tahoma"/>
          <w:sz w:val="24"/>
          <w:szCs w:val="24"/>
        </w:rPr>
      </w:pPr>
      <w:r w:rsidRPr="00D7776C">
        <w:rPr>
          <w:rFonts w:ascii="Tahoma" w:hAnsi="Tahoma" w:cs="Tahoma"/>
          <w:sz w:val="24"/>
          <w:szCs w:val="24"/>
        </w:rPr>
        <w:t>Voor zonsopgang, het midden van de dag, de namiddag, de avond en 's nachts. Volgens overleveringen krijgt hij die zijn gebeden in een moskee</w:t>
      </w:r>
      <w:r w:rsidR="006B7E5F">
        <w:rPr>
          <w:rFonts w:ascii="Tahoma" w:hAnsi="Tahoma" w:cs="Tahoma"/>
          <w:sz w:val="24"/>
          <w:szCs w:val="24"/>
        </w:rPr>
        <w:t xml:space="preserve"> en</w:t>
      </w:r>
      <w:r w:rsidRPr="00D7776C">
        <w:rPr>
          <w:rFonts w:ascii="Tahoma" w:hAnsi="Tahoma" w:cs="Tahoma"/>
          <w:sz w:val="24"/>
          <w:szCs w:val="24"/>
        </w:rPr>
        <w:t xml:space="preserve"> in groepsverband verricht, 27 keer de beloning van een gebed dat hij alleen uitvoert.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Met een schoon lichaam, schone kleren en op een schone plek onderwerp je je aan je Heer met toewijding, in herinnering, dank en vragend voor vergiffenis.</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Er worden verzen uit de Koran gereciteerd met bepaalde fysieke bewegingen om je lichaam en geest te zuiveren en om zo gedurende de dag in direct contact te komen met je Schepper, Ontwikkelaar en Ondersteuner.</w:t>
      </w:r>
    </w:p>
    <w:p w:rsidR="00A45721" w:rsidRPr="00D7776C" w:rsidRDefault="00A45721" w:rsidP="00D7776C">
      <w:pPr>
        <w:pStyle w:val="Geenafstand"/>
        <w:rPr>
          <w:rFonts w:ascii="Tahoma" w:hAnsi="Tahoma" w:cs="Tahoma"/>
          <w:sz w:val="24"/>
          <w:szCs w:val="24"/>
        </w:rPr>
      </w:pPr>
    </w:p>
    <w:p w:rsidR="00766259" w:rsidRDefault="00A45721" w:rsidP="00D7776C">
      <w:pPr>
        <w:pStyle w:val="Geenafstand"/>
        <w:rPr>
          <w:rFonts w:ascii="Tahoma" w:hAnsi="Tahoma" w:cs="Tahoma"/>
          <w:sz w:val="24"/>
          <w:szCs w:val="24"/>
        </w:rPr>
      </w:pPr>
      <w:r w:rsidRPr="00D7776C">
        <w:rPr>
          <w:rFonts w:ascii="Tahoma" w:hAnsi="Tahoma" w:cs="Tahoma"/>
          <w:sz w:val="24"/>
          <w:szCs w:val="24"/>
        </w:rPr>
        <w:t xml:space="preserve">Het gebed maakt je rechtvaardig, in en om je heen. Behalve de vijf tijden van de verplichte gebeden die over de dag en nacht verspreid zijn, zijn er de jaarlijkse feestgebeden, de wekelijkse vrijdaggebeden en de dagelijkse vrijwillige gebeden voor alle volwassen mannen en vrouwen. </w:t>
      </w:r>
    </w:p>
    <w:p w:rsidR="00766259" w:rsidRDefault="00A45721" w:rsidP="00D7776C">
      <w:pPr>
        <w:pStyle w:val="Geenafstand"/>
        <w:rPr>
          <w:rFonts w:ascii="Tahoma" w:hAnsi="Tahoma" w:cs="Tahoma"/>
          <w:sz w:val="24"/>
          <w:szCs w:val="24"/>
        </w:rPr>
      </w:pPr>
      <w:r w:rsidRPr="00D7776C">
        <w:rPr>
          <w:rFonts w:ascii="Tahoma" w:hAnsi="Tahoma" w:cs="Tahoma"/>
          <w:sz w:val="24"/>
          <w:szCs w:val="24"/>
        </w:rPr>
        <w:t xml:space="preserve">Al deze gebeden bestaan uit een verplicht deel en een deel naar keuze waarvan je de onderdelen met wat inzet gemakkelijk kunt leren en uitvoeren.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Dit is je eeuwige bereidheid tot vrijwillige onderwerping aan Allah's bevelen voor eigen bestwil zonder enige bemiddeling: Je hebt geen priester of monnik nodig om je gebeden te verrichten daar je in direct nauw contact met Allah bent.</w:t>
      </w:r>
    </w:p>
    <w:p w:rsidR="00A45721" w:rsidRDefault="00766259" w:rsidP="00D7776C">
      <w:pPr>
        <w:pStyle w:val="Geenafstand"/>
        <w:rPr>
          <w:rFonts w:ascii="Tahoma" w:hAnsi="Tahoma" w:cs="Tahoma"/>
          <w:sz w:val="24"/>
          <w:szCs w:val="24"/>
        </w:rPr>
      </w:pPr>
      <w:r>
        <w:rPr>
          <w:rFonts w:ascii="Tahoma" w:hAnsi="Tahoma" w:cs="Tahoma"/>
          <w:sz w:val="24"/>
          <w:szCs w:val="24"/>
        </w:rPr>
        <w:t xml:space="preserve"> </w:t>
      </w:r>
    </w:p>
    <w:p w:rsidR="00766259" w:rsidRDefault="00766259" w:rsidP="00D7776C">
      <w:pPr>
        <w:pStyle w:val="Geenafstand"/>
        <w:rPr>
          <w:rFonts w:ascii="Tahoma" w:hAnsi="Tahoma" w:cs="Tahoma"/>
          <w:sz w:val="24"/>
          <w:szCs w:val="24"/>
        </w:rPr>
      </w:pPr>
    </w:p>
    <w:p w:rsidR="00766259" w:rsidRDefault="00766259" w:rsidP="00D7776C">
      <w:pPr>
        <w:pStyle w:val="Geenafstand"/>
        <w:rPr>
          <w:rFonts w:ascii="Tahoma" w:hAnsi="Tahoma" w:cs="Tahoma"/>
          <w:sz w:val="24"/>
          <w:szCs w:val="24"/>
        </w:rPr>
      </w:pPr>
    </w:p>
    <w:p w:rsidR="00766259" w:rsidRDefault="00766259" w:rsidP="00D7776C">
      <w:pPr>
        <w:pStyle w:val="Geenafstand"/>
        <w:rPr>
          <w:rFonts w:ascii="Tahoma" w:hAnsi="Tahoma" w:cs="Tahoma"/>
          <w:sz w:val="24"/>
          <w:szCs w:val="24"/>
        </w:rPr>
      </w:pPr>
    </w:p>
    <w:p w:rsidR="00766259" w:rsidRDefault="00766259" w:rsidP="00D7776C">
      <w:pPr>
        <w:pStyle w:val="Geenafstand"/>
        <w:rPr>
          <w:rFonts w:ascii="Tahoma" w:hAnsi="Tahoma" w:cs="Tahoma"/>
          <w:sz w:val="24"/>
          <w:szCs w:val="24"/>
        </w:rPr>
      </w:pPr>
    </w:p>
    <w:p w:rsidR="00766259" w:rsidRDefault="00766259" w:rsidP="00D7776C">
      <w:pPr>
        <w:pStyle w:val="Geenafstand"/>
        <w:rPr>
          <w:rFonts w:ascii="Tahoma" w:hAnsi="Tahoma" w:cs="Tahoma"/>
          <w:sz w:val="24"/>
          <w:szCs w:val="24"/>
        </w:rPr>
      </w:pPr>
    </w:p>
    <w:p w:rsidR="00766259" w:rsidRPr="00D7776C" w:rsidRDefault="00766259"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p>
    <w:p w:rsidR="00A45721" w:rsidRPr="000E4E32" w:rsidRDefault="000E4E32" w:rsidP="00D7776C">
      <w:pPr>
        <w:pStyle w:val="Geenafstand"/>
        <w:rPr>
          <w:rFonts w:ascii="Tahoma" w:hAnsi="Tahoma" w:cs="Tahoma"/>
          <w:b/>
          <w:sz w:val="24"/>
          <w:szCs w:val="24"/>
          <w:u w:val="single"/>
        </w:rPr>
      </w:pPr>
      <w:r>
        <w:rPr>
          <w:rFonts w:ascii="Tahoma" w:hAnsi="Tahoma" w:cs="Tahoma"/>
          <w:b/>
          <w:sz w:val="24"/>
          <w:szCs w:val="24"/>
          <w:u w:val="single"/>
        </w:rPr>
        <w:lastRenderedPageBreak/>
        <w:t xml:space="preserve">3. Zakaat </w:t>
      </w:r>
    </w:p>
    <w:p w:rsidR="000E4E32" w:rsidRDefault="00A45721" w:rsidP="00D7776C">
      <w:pPr>
        <w:pStyle w:val="Geenafstand"/>
        <w:rPr>
          <w:rFonts w:ascii="Tahoma" w:hAnsi="Tahoma" w:cs="Tahoma"/>
          <w:sz w:val="24"/>
          <w:szCs w:val="24"/>
        </w:rPr>
      </w:pPr>
      <w:r w:rsidRPr="00D7776C">
        <w:rPr>
          <w:rFonts w:ascii="Tahoma" w:hAnsi="Tahoma" w:cs="Tahoma"/>
          <w:sz w:val="24"/>
          <w:szCs w:val="24"/>
        </w:rPr>
        <w:t>De derde verplichte zuil is de armenbelasting (</w:t>
      </w:r>
      <w:r w:rsidR="000E4E32" w:rsidRPr="00D7776C">
        <w:rPr>
          <w:rFonts w:ascii="Tahoma" w:hAnsi="Tahoma" w:cs="Tahoma"/>
          <w:sz w:val="24"/>
          <w:szCs w:val="24"/>
        </w:rPr>
        <w:t>Zakaat</w:t>
      </w:r>
      <w:r w:rsidRPr="00D7776C">
        <w:rPr>
          <w:rFonts w:ascii="Tahoma" w:hAnsi="Tahoma" w:cs="Tahoma"/>
          <w:sz w:val="24"/>
          <w:szCs w:val="24"/>
        </w:rPr>
        <w:t xml:space="preserve">) en heeft invloed op het economisch welzijn en spirituele opleving van de mens. </w:t>
      </w:r>
    </w:p>
    <w:p w:rsidR="000E4E32" w:rsidRDefault="00A45721" w:rsidP="00D7776C">
      <w:pPr>
        <w:pStyle w:val="Geenafstand"/>
        <w:rPr>
          <w:rFonts w:ascii="Tahoma" w:hAnsi="Tahoma" w:cs="Tahoma"/>
          <w:sz w:val="24"/>
          <w:szCs w:val="24"/>
        </w:rPr>
      </w:pPr>
      <w:r w:rsidRPr="00D7776C">
        <w:rPr>
          <w:rFonts w:ascii="Tahoma" w:hAnsi="Tahoma" w:cs="Tahoma"/>
          <w:sz w:val="24"/>
          <w:szCs w:val="24"/>
        </w:rPr>
        <w:t>Het netto spaargeld van iedere moslim behoort niet</w:t>
      </w:r>
      <w:r w:rsidR="000E4E32">
        <w:rPr>
          <w:rFonts w:ascii="Tahoma" w:hAnsi="Tahoma" w:cs="Tahoma"/>
          <w:sz w:val="24"/>
          <w:szCs w:val="24"/>
        </w:rPr>
        <w:t xml:space="preserve"> alleen hem en zijn familie toe. M</w:t>
      </w:r>
      <w:r w:rsidRPr="00D7776C">
        <w:rPr>
          <w:rFonts w:ascii="Tahoma" w:hAnsi="Tahoma" w:cs="Tahoma"/>
          <w:sz w:val="24"/>
          <w:szCs w:val="24"/>
        </w:rPr>
        <w:t xml:space="preserve">aar eveneens de behoeftige, de armen en zes andere sociaal zwakkere groepen, zoals voorgeschreven in de koran.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Dit wordt betaald uit 2,5% over de </w:t>
      </w:r>
      <w:r w:rsidR="000E4E32" w:rsidRPr="00D7776C">
        <w:rPr>
          <w:rFonts w:ascii="Tahoma" w:hAnsi="Tahoma" w:cs="Tahoma"/>
          <w:sz w:val="24"/>
          <w:szCs w:val="24"/>
        </w:rPr>
        <w:t>netto spaargelden</w:t>
      </w:r>
      <w:r w:rsidRPr="00D7776C">
        <w:rPr>
          <w:rFonts w:ascii="Tahoma" w:hAnsi="Tahoma" w:cs="Tahoma"/>
          <w:sz w:val="24"/>
          <w:szCs w:val="24"/>
        </w:rPr>
        <w:t xml:space="preserve"> met een limiet voor contanten, juwelen, voorraden enzovoorts, gedurende het jaar waarvan de afrekening plaatsvindt in de maand Ramadan.</w:t>
      </w:r>
    </w:p>
    <w:p w:rsidR="00A45721" w:rsidRPr="00D7776C" w:rsidRDefault="00A45721" w:rsidP="00D7776C">
      <w:pPr>
        <w:pStyle w:val="Geenafstand"/>
        <w:rPr>
          <w:rFonts w:ascii="Tahoma" w:hAnsi="Tahoma" w:cs="Tahoma"/>
          <w:sz w:val="24"/>
          <w:szCs w:val="24"/>
        </w:rPr>
      </w:pPr>
    </w:p>
    <w:p w:rsidR="000E4E32" w:rsidRDefault="00A45721" w:rsidP="00D7776C">
      <w:pPr>
        <w:pStyle w:val="Geenafstand"/>
        <w:rPr>
          <w:rFonts w:ascii="Tahoma" w:hAnsi="Tahoma" w:cs="Tahoma"/>
          <w:sz w:val="24"/>
          <w:szCs w:val="24"/>
        </w:rPr>
      </w:pPr>
      <w:r w:rsidRPr="00D7776C">
        <w:rPr>
          <w:rFonts w:ascii="Tahoma" w:hAnsi="Tahoma" w:cs="Tahoma"/>
          <w:sz w:val="24"/>
          <w:szCs w:val="24"/>
        </w:rPr>
        <w:t xml:space="preserve">De </w:t>
      </w:r>
      <w:r w:rsidR="000E4E32" w:rsidRPr="00D7776C">
        <w:rPr>
          <w:rFonts w:ascii="Tahoma" w:hAnsi="Tahoma" w:cs="Tahoma"/>
          <w:sz w:val="24"/>
          <w:szCs w:val="24"/>
        </w:rPr>
        <w:t>Zakaat</w:t>
      </w:r>
      <w:r w:rsidRPr="00D7776C">
        <w:rPr>
          <w:rFonts w:ascii="Tahoma" w:hAnsi="Tahoma" w:cs="Tahoma"/>
          <w:sz w:val="24"/>
          <w:szCs w:val="24"/>
        </w:rPr>
        <w:t xml:space="preserve"> zuivert je vermogen en helpt het vestigen van economisch evenwicht en sociale veiligheid.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Moslimstaten zijn verplicht de </w:t>
      </w:r>
      <w:r w:rsidR="000E4E32" w:rsidRPr="00D7776C">
        <w:rPr>
          <w:rFonts w:ascii="Tahoma" w:hAnsi="Tahoma" w:cs="Tahoma"/>
          <w:sz w:val="24"/>
          <w:szCs w:val="24"/>
        </w:rPr>
        <w:t>Zakaat</w:t>
      </w:r>
      <w:r w:rsidRPr="00D7776C">
        <w:rPr>
          <w:rFonts w:ascii="Tahoma" w:hAnsi="Tahoma" w:cs="Tahoma"/>
          <w:sz w:val="24"/>
          <w:szCs w:val="24"/>
        </w:rPr>
        <w:t xml:space="preserve"> te verzamelen en te verdelen, maar elders is het de plicht van de moslims zelf om deze </w:t>
      </w:r>
      <w:r w:rsidR="000E4E32" w:rsidRPr="00D7776C">
        <w:rPr>
          <w:rFonts w:ascii="Tahoma" w:hAnsi="Tahoma" w:cs="Tahoma"/>
          <w:sz w:val="24"/>
          <w:szCs w:val="24"/>
        </w:rPr>
        <w:t>Zakaat</w:t>
      </w:r>
      <w:r w:rsidRPr="00D7776C">
        <w:rPr>
          <w:rFonts w:ascii="Tahoma" w:hAnsi="Tahoma" w:cs="Tahoma"/>
          <w:sz w:val="24"/>
          <w:szCs w:val="24"/>
        </w:rPr>
        <w:t xml:space="preserve"> gedurende het jaar te verzamelen en vervolgens te verdelen aan de zakaatgerechtigden.</w:t>
      </w:r>
    </w:p>
    <w:p w:rsidR="00A45721" w:rsidRPr="00D7776C" w:rsidRDefault="00A45721" w:rsidP="00D7776C">
      <w:pPr>
        <w:pStyle w:val="Geenafstand"/>
        <w:rPr>
          <w:rFonts w:ascii="Tahoma" w:hAnsi="Tahoma" w:cs="Tahoma"/>
          <w:sz w:val="24"/>
          <w:szCs w:val="24"/>
        </w:rPr>
      </w:pPr>
    </w:p>
    <w:p w:rsidR="0095528A" w:rsidRDefault="00A45721" w:rsidP="00D7776C">
      <w:pPr>
        <w:pStyle w:val="Geenafstand"/>
        <w:rPr>
          <w:rFonts w:ascii="Tahoma" w:hAnsi="Tahoma" w:cs="Tahoma"/>
          <w:sz w:val="24"/>
          <w:szCs w:val="24"/>
        </w:rPr>
      </w:pPr>
      <w:r w:rsidRPr="00D7776C">
        <w:rPr>
          <w:rFonts w:ascii="Tahoma" w:hAnsi="Tahoma" w:cs="Tahoma"/>
          <w:sz w:val="24"/>
          <w:szCs w:val="24"/>
        </w:rPr>
        <w:t xml:space="preserve">Behalve deze verplichte betaling moedigt Allah jou aan de behoeftige en de armen, uit Zijn vrijgevigheid die aan jou verleend is, te geven.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Dergelijke liefdadigheid verdient volgens de koran de beloning van 700 maal of meer.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 </w:t>
      </w:r>
    </w:p>
    <w:p w:rsidR="00A45721" w:rsidRPr="00D7776C" w:rsidRDefault="00A45721" w:rsidP="00D7776C">
      <w:pPr>
        <w:pStyle w:val="Geenafstand"/>
        <w:rPr>
          <w:rFonts w:ascii="Tahoma" w:hAnsi="Tahoma" w:cs="Tahoma"/>
          <w:sz w:val="24"/>
          <w:szCs w:val="24"/>
        </w:rPr>
      </w:pPr>
    </w:p>
    <w:p w:rsidR="00A45721" w:rsidRPr="000E4E32" w:rsidRDefault="00A45721" w:rsidP="00D7776C">
      <w:pPr>
        <w:pStyle w:val="Geenafstand"/>
        <w:rPr>
          <w:rFonts w:ascii="Tahoma" w:hAnsi="Tahoma" w:cs="Tahoma"/>
          <w:b/>
          <w:sz w:val="24"/>
          <w:szCs w:val="24"/>
          <w:u w:val="single"/>
        </w:rPr>
      </w:pPr>
      <w:r w:rsidRPr="000E4E32">
        <w:rPr>
          <w:rFonts w:ascii="Tahoma" w:hAnsi="Tahoma" w:cs="Tahoma"/>
          <w:b/>
          <w:sz w:val="24"/>
          <w:szCs w:val="24"/>
          <w:u w:val="single"/>
        </w:rPr>
        <w:t>4. Sawm</w:t>
      </w:r>
      <w:r w:rsidR="000E4E32" w:rsidRPr="000E4E32">
        <w:rPr>
          <w:rFonts w:ascii="Tahoma" w:hAnsi="Tahoma" w:cs="Tahoma"/>
          <w:b/>
          <w:sz w:val="24"/>
          <w:szCs w:val="24"/>
          <w:u w:val="single"/>
        </w:rPr>
        <w:t xml:space="preserve"> (Vasten) </w:t>
      </w:r>
    </w:p>
    <w:p w:rsidR="001B1542" w:rsidRDefault="00A45721" w:rsidP="00D7776C">
      <w:pPr>
        <w:pStyle w:val="Geenafstand"/>
        <w:rPr>
          <w:rFonts w:ascii="Tahoma" w:hAnsi="Tahoma" w:cs="Tahoma"/>
          <w:sz w:val="24"/>
          <w:szCs w:val="24"/>
        </w:rPr>
      </w:pPr>
      <w:r w:rsidRPr="00D7776C">
        <w:rPr>
          <w:rFonts w:ascii="Tahoma" w:hAnsi="Tahoma" w:cs="Tahoma"/>
          <w:sz w:val="24"/>
          <w:szCs w:val="24"/>
        </w:rPr>
        <w:t xml:space="preserve">In de Heilige maand Ramadan is het vasten vanaf zonsopgang tot zonsondergang verplicht voor alle mannelijke en vrouwelijke moslims. </w:t>
      </w:r>
    </w:p>
    <w:p w:rsidR="001B1542" w:rsidRDefault="00A45721" w:rsidP="00D7776C">
      <w:pPr>
        <w:pStyle w:val="Geenafstand"/>
        <w:rPr>
          <w:rFonts w:ascii="Tahoma" w:hAnsi="Tahoma" w:cs="Tahoma"/>
          <w:sz w:val="24"/>
          <w:szCs w:val="24"/>
        </w:rPr>
      </w:pPr>
      <w:r w:rsidRPr="00D7776C">
        <w:rPr>
          <w:rFonts w:ascii="Tahoma" w:hAnsi="Tahoma" w:cs="Tahoma"/>
          <w:sz w:val="24"/>
          <w:szCs w:val="24"/>
        </w:rPr>
        <w:t xml:space="preserve">In deze maand onthoud je jezelf van eten, drinken en seks en vermijdt je onzinnig taalgebruik en slechte daden en wijd je jezelf aan gebed, recitaties van de koran en goede daden.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Gedurende deze vastenperiode moet je rein zijn van zowel lichaam als geest.</w:t>
      </w:r>
    </w:p>
    <w:p w:rsidR="00A45721" w:rsidRPr="00D7776C" w:rsidRDefault="00A45721" w:rsidP="00D7776C">
      <w:pPr>
        <w:pStyle w:val="Geenafstand"/>
        <w:rPr>
          <w:rFonts w:ascii="Tahoma" w:hAnsi="Tahoma" w:cs="Tahoma"/>
          <w:sz w:val="24"/>
          <w:szCs w:val="24"/>
        </w:rPr>
      </w:pPr>
    </w:p>
    <w:p w:rsidR="001B1542" w:rsidRDefault="00A45721" w:rsidP="00D7776C">
      <w:pPr>
        <w:pStyle w:val="Geenafstand"/>
        <w:rPr>
          <w:rFonts w:ascii="Tahoma" w:hAnsi="Tahoma" w:cs="Tahoma"/>
          <w:sz w:val="24"/>
          <w:szCs w:val="24"/>
        </w:rPr>
      </w:pPr>
      <w:r w:rsidRPr="00D7776C">
        <w:rPr>
          <w:rFonts w:ascii="Tahoma" w:hAnsi="Tahoma" w:cs="Tahoma"/>
          <w:sz w:val="24"/>
          <w:szCs w:val="24"/>
        </w:rPr>
        <w:t xml:space="preserve">Dit is de maand van speciale zegeningen en vergiffenis van Allah.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In deze maand werd het eerste vers van de heilige koran geopenbaard via de profeet Mohammed Sallalahu '</w:t>
      </w:r>
      <w:r w:rsidR="001B1542" w:rsidRPr="00D7776C">
        <w:rPr>
          <w:rFonts w:ascii="Tahoma" w:hAnsi="Tahoma" w:cs="Tahoma"/>
          <w:sz w:val="24"/>
          <w:szCs w:val="24"/>
        </w:rPr>
        <w:t>Alayhi</w:t>
      </w:r>
      <w:r w:rsidRPr="00D7776C">
        <w:rPr>
          <w:rFonts w:ascii="Tahoma" w:hAnsi="Tahoma" w:cs="Tahoma"/>
          <w:sz w:val="24"/>
          <w:szCs w:val="24"/>
        </w:rPr>
        <w:t xml:space="preserve"> wa</w:t>
      </w:r>
      <w:r w:rsidR="001B1542">
        <w:rPr>
          <w:rFonts w:ascii="Tahoma" w:hAnsi="Tahoma" w:cs="Tahoma"/>
          <w:sz w:val="24"/>
          <w:szCs w:val="24"/>
        </w:rPr>
        <w:t xml:space="preserve"> </w:t>
      </w:r>
      <w:r w:rsidR="001B1542" w:rsidRPr="00D7776C">
        <w:rPr>
          <w:rFonts w:ascii="Tahoma" w:hAnsi="Tahoma" w:cs="Tahoma"/>
          <w:sz w:val="24"/>
          <w:szCs w:val="24"/>
        </w:rPr>
        <w:t>Salaam</w:t>
      </w:r>
      <w:r w:rsidRPr="00D7776C">
        <w:rPr>
          <w:rFonts w:ascii="Tahoma" w:hAnsi="Tahoma" w:cs="Tahoma"/>
          <w:sz w:val="24"/>
          <w:szCs w:val="24"/>
        </w:rPr>
        <w:t>.</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In de koran zijn bepaalde uitzonderingen gemaakt voor het vasten :</w:t>
      </w:r>
    </w:p>
    <w:p w:rsidR="00FF6E80" w:rsidRDefault="00A45721" w:rsidP="00D7776C">
      <w:pPr>
        <w:pStyle w:val="Geenafstand"/>
        <w:rPr>
          <w:rFonts w:ascii="Tahoma" w:hAnsi="Tahoma" w:cs="Tahoma"/>
          <w:sz w:val="24"/>
          <w:szCs w:val="24"/>
        </w:rPr>
      </w:pPr>
      <w:r w:rsidRPr="00D7776C">
        <w:rPr>
          <w:rFonts w:ascii="Tahoma" w:hAnsi="Tahoma" w:cs="Tahoma"/>
          <w:sz w:val="24"/>
          <w:szCs w:val="24"/>
        </w:rPr>
        <w:t xml:space="preserve">Zieken, de reiziger of vrouwen met menstruatie, zwangerschap of borstvoeding gevende vrouwen hoeven niet te vasten.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Het vasten is goed voor je gezondheid, een training voor je spirituele opleving, koesteren van een broederschapband voor alle mensen en moslims en een totale fysieke en mentale onderwerping aan de wil van Allah voor Zijn genoegen en bescherming.</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Aan het einde van de vastenmaand vieren moslims over de gehele wereld ‘Id-ul-Fitr' (Suikerfeest) met gebeden en feestelijkheden.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 </w:t>
      </w:r>
    </w:p>
    <w:p w:rsidR="00A45721" w:rsidRDefault="00A45721" w:rsidP="00D7776C">
      <w:pPr>
        <w:pStyle w:val="Geenafstand"/>
        <w:rPr>
          <w:rFonts w:ascii="Tahoma" w:hAnsi="Tahoma" w:cs="Tahoma"/>
          <w:sz w:val="24"/>
          <w:szCs w:val="24"/>
        </w:rPr>
      </w:pPr>
    </w:p>
    <w:p w:rsidR="003D4B75" w:rsidRDefault="003D4B75" w:rsidP="00D7776C">
      <w:pPr>
        <w:pStyle w:val="Geenafstand"/>
        <w:rPr>
          <w:rFonts w:ascii="Tahoma" w:hAnsi="Tahoma" w:cs="Tahoma"/>
          <w:sz w:val="24"/>
          <w:szCs w:val="24"/>
        </w:rPr>
      </w:pPr>
    </w:p>
    <w:p w:rsidR="003D4B75" w:rsidRPr="00D7776C" w:rsidRDefault="003D4B75"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p>
    <w:p w:rsidR="00A45721" w:rsidRPr="003D4B75" w:rsidRDefault="0095528A" w:rsidP="00D7776C">
      <w:pPr>
        <w:pStyle w:val="Geenafstand"/>
        <w:rPr>
          <w:rFonts w:ascii="Tahoma" w:hAnsi="Tahoma" w:cs="Tahoma"/>
          <w:b/>
          <w:sz w:val="24"/>
          <w:szCs w:val="24"/>
          <w:u w:val="single"/>
        </w:rPr>
      </w:pPr>
      <w:r>
        <w:rPr>
          <w:rFonts w:ascii="Tahoma" w:hAnsi="Tahoma" w:cs="Tahoma"/>
          <w:b/>
          <w:sz w:val="24"/>
          <w:szCs w:val="24"/>
          <w:u w:val="single"/>
        </w:rPr>
        <w:t>5. Hadj (Bedevaart)</w:t>
      </w:r>
    </w:p>
    <w:p w:rsidR="003D4B75" w:rsidRDefault="00A45721" w:rsidP="00D7776C">
      <w:pPr>
        <w:pStyle w:val="Geenafstand"/>
        <w:rPr>
          <w:rFonts w:ascii="Tahoma" w:hAnsi="Tahoma" w:cs="Tahoma"/>
          <w:sz w:val="24"/>
          <w:szCs w:val="24"/>
        </w:rPr>
      </w:pPr>
      <w:r w:rsidRPr="00D7776C">
        <w:rPr>
          <w:rFonts w:ascii="Tahoma" w:hAnsi="Tahoma" w:cs="Tahoma"/>
          <w:sz w:val="24"/>
          <w:szCs w:val="24"/>
        </w:rPr>
        <w:t>Het is de plicht van iedere moslim die volwassen is en bij zijn volle verstand is en een ge</w:t>
      </w:r>
      <w:r w:rsidR="003D4B75">
        <w:rPr>
          <w:rFonts w:ascii="Tahoma" w:hAnsi="Tahoma" w:cs="Tahoma"/>
          <w:sz w:val="24"/>
          <w:szCs w:val="24"/>
        </w:rPr>
        <w:t xml:space="preserve">zond en krachtig lichaam </w:t>
      </w:r>
      <w:bookmarkStart w:id="0" w:name="_GoBack"/>
      <w:bookmarkEnd w:id="0"/>
      <w:r w:rsidR="003D4B75">
        <w:rPr>
          <w:rFonts w:ascii="Tahoma" w:hAnsi="Tahoma" w:cs="Tahoma"/>
          <w:sz w:val="24"/>
          <w:szCs w:val="24"/>
        </w:rPr>
        <w:t>heeft.</w:t>
      </w:r>
    </w:p>
    <w:p w:rsidR="00A45721" w:rsidRPr="00D7776C" w:rsidRDefault="003D4B75" w:rsidP="00D7776C">
      <w:pPr>
        <w:pStyle w:val="Geenafstand"/>
        <w:rPr>
          <w:rFonts w:ascii="Tahoma" w:hAnsi="Tahoma" w:cs="Tahoma"/>
          <w:sz w:val="24"/>
          <w:szCs w:val="24"/>
        </w:rPr>
      </w:pPr>
      <w:r>
        <w:rPr>
          <w:rFonts w:ascii="Tahoma" w:hAnsi="Tahoma" w:cs="Tahoma"/>
          <w:sz w:val="24"/>
          <w:szCs w:val="24"/>
        </w:rPr>
        <w:t>E</w:t>
      </w:r>
      <w:r w:rsidR="00A45721" w:rsidRPr="00D7776C">
        <w:rPr>
          <w:rFonts w:ascii="Tahoma" w:hAnsi="Tahoma" w:cs="Tahoma"/>
          <w:sz w:val="24"/>
          <w:szCs w:val="24"/>
        </w:rPr>
        <w:t xml:space="preserve">enmaal in zijn leven in de </w:t>
      </w:r>
      <w:r w:rsidRPr="00D7776C">
        <w:rPr>
          <w:rFonts w:ascii="Tahoma" w:hAnsi="Tahoma" w:cs="Tahoma"/>
          <w:sz w:val="24"/>
          <w:szCs w:val="24"/>
        </w:rPr>
        <w:t>bedevaart tijd</w:t>
      </w:r>
      <w:r w:rsidR="00A45721" w:rsidRPr="00D7776C">
        <w:rPr>
          <w:rFonts w:ascii="Tahoma" w:hAnsi="Tahoma" w:cs="Tahoma"/>
          <w:sz w:val="24"/>
          <w:szCs w:val="24"/>
        </w:rPr>
        <w:t xml:space="preserve"> (de twaalfde maand van de islamitische kalender) naar de Ka’bah en de gezegende plaatsen eromheen op bedevaart te gaan. </w:t>
      </w:r>
    </w:p>
    <w:p w:rsidR="00A45721" w:rsidRPr="00D7776C" w:rsidRDefault="00A45721" w:rsidP="00D7776C">
      <w:pPr>
        <w:pStyle w:val="Geenafstand"/>
        <w:rPr>
          <w:rFonts w:ascii="Tahoma" w:hAnsi="Tahoma" w:cs="Tahoma"/>
          <w:sz w:val="24"/>
          <w:szCs w:val="24"/>
        </w:rPr>
      </w:pPr>
    </w:p>
    <w:p w:rsidR="003D4B75" w:rsidRDefault="00A45721" w:rsidP="00D7776C">
      <w:pPr>
        <w:pStyle w:val="Geenafstand"/>
        <w:rPr>
          <w:rFonts w:ascii="Tahoma" w:hAnsi="Tahoma" w:cs="Tahoma"/>
          <w:sz w:val="24"/>
          <w:szCs w:val="24"/>
        </w:rPr>
      </w:pPr>
      <w:r w:rsidRPr="00D7776C">
        <w:rPr>
          <w:rFonts w:ascii="Tahoma" w:hAnsi="Tahoma" w:cs="Tahoma"/>
          <w:sz w:val="24"/>
          <w:szCs w:val="24"/>
        </w:rPr>
        <w:t xml:space="preserve">De bedevaart is voor de moslims een middel om zichzelf openbaring tot Allah te richten om vergiffenis te vragen voor al zijn zonden door Allah plechtig te beloven om in zijn verdere leven nooit meer slechte daden te doen. </w:t>
      </w:r>
    </w:p>
    <w:p w:rsidR="003D4B75" w:rsidRDefault="00A45721" w:rsidP="00D7776C">
      <w:pPr>
        <w:pStyle w:val="Geenafstand"/>
        <w:rPr>
          <w:rFonts w:ascii="Tahoma" w:hAnsi="Tahoma" w:cs="Tahoma"/>
          <w:sz w:val="24"/>
          <w:szCs w:val="24"/>
        </w:rPr>
      </w:pPr>
      <w:r w:rsidRPr="00D7776C">
        <w:rPr>
          <w:rFonts w:ascii="Tahoma" w:hAnsi="Tahoma" w:cs="Tahoma"/>
          <w:sz w:val="24"/>
          <w:szCs w:val="24"/>
        </w:rPr>
        <w:t xml:space="preserve">Een bezoek aan de heilige plaatsen versterkt de morele en religieuze gevoelens bij de mens. </w:t>
      </w: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Sociaal gezien lijkt de bedevaart op een internationale congres waar allerlei mensen van verschillende nationaliteiten, kleuren en rassen bijeen komen. </w:t>
      </w:r>
    </w:p>
    <w:p w:rsidR="00A45721" w:rsidRPr="00D7776C" w:rsidRDefault="00A45721" w:rsidP="00D7776C">
      <w:pPr>
        <w:pStyle w:val="Geenafstand"/>
        <w:rPr>
          <w:rFonts w:ascii="Tahoma" w:hAnsi="Tahoma" w:cs="Tahoma"/>
          <w:sz w:val="24"/>
          <w:szCs w:val="24"/>
        </w:rPr>
      </w:pPr>
    </w:p>
    <w:p w:rsidR="00A45721" w:rsidRPr="00D7776C" w:rsidRDefault="00A45721" w:rsidP="00D7776C">
      <w:pPr>
        <w:pStyle w:val="Geenafstand"/>
        <w:rPr>
          <w:rFonts w:ascii="Tahoma" w:hAnsi="Tahoma" w:cs="Tahoma"/>
          <w:sz w:val="24"/>
          <w:szCs w:val="24"/>
        </w:rPr>
      </w:pPr>
      <w:r w:rsidRPr="00D7776C">
        <w:rPr>
          <w:rFonts w:ascii="Tahoma" w:hAnsi="Tahoma" w:cs="Tahoma"/>
          <w:sz w:val="24"/>
          <w:szCs w:val="24"/>
        </w:rPr>
        <w:t xml:space="preserve">De gebedsuitoefeningen in de Islam hebben tot doel de mens tot een volmaakte wezen te ontwikkelen en tevens rust en orde te scheppen in de maatschappij. </w:t>
      </w:r>
    </w:p>
    <w:p w:rsidR="0096755D" w:rsidRDefault="0096755D" w:rsidP="00D7776C">
      <w:pPr>
        <w:pStyle w:val="Geenafstand"/>
        <w:rPr>
          <w:rFonts w:ascii="Tahoma" w:hAnsi="Tahoma" w:cs="Tahoma"/>
        </w:rPr>
      </w:pPr>
    </w:p>
    <w:p w:rsidR="003D4B75" w:rsidRDefault="003D4B75" w:rsidP="00D7776C">
      <w:pPr>
        <w:pStyle w:val="Geenafstand"/>
        <w:rPr>
          <w:rFonts w:ascii="Tahoma" w:hAnsi="Tahoma" w:cs="Tahoma"/>
        </w:rPr>
      </w:pPr>
    </w:p>
    <w:p w:rsidR="003D4B75" w:rsidRDefault="003D4B75" w:rsidP="00D7776C">
      <w:pPr>
        <w:pStyle w:val="Geenafstand"/>
        <w:rPr>
          <w:rFonts w:ascii="Tahoma" w:hAnsi="Tahoma" w:cs="Tahoma"/>
        </w:rPr>
      </w:pPr>
    </w:p>
    <w:p w:rsidR="003D4B75" w:rsidRDefault="003D4B75" w:rsidP="00D7776C">
      <w:pPr>
        <w:pStyle w:val="Geenafstand"/>
        <w:rPr>
          <w:rFonts w:ascii="Tahoma" w:hAnsi="Tahoma" w:cs="Tahoma"/>
        </w:rPr>
      </w:pPr>
    </w:p>
    <w:p w:rsidR="003D4B75" w:rsidRDefault="003D4B75" w:rsidP="00D7776C">
      <w:pPr>
        <w:pStyle w:val="Geenafstand"/>
        <w:rPr>
          <w:rFonts w:ascii="Tahoma" w:hAnsi="Tahoma" w:cs="Tahoma"/>
        </w:rPr>
      </w:pPr>
    </w:p>
    <w:p w:rsidR="003D4B75" w:rsidRDefault="003D4B75" w:rsidP="003D4B75">
      <w:pPr>
        <w:pStyle w:val="Geenafstand"/>
        <w:jc w:val="center"/>
        <w:rPr>
          <w:rFonts w:ascii="Britannic Bold" w:hAnsi="Britannic Bold" w:cs="Tahoma"/>
          <w:sz w:val="72"/>
        </w:rPr>
      </w:pPr>
      <w:r>
        <w:rPr>
          <w:rFonts w:ascii="Britannic Bold" w:hAnsi="Britannic Bold" w:cs="Tahoma"/>
          <w:sz w:val="72"/>
        </w:rPr>
        <w:t>Moge Allah ons leiden vergeven.</w:t>
      </w:r>
    </w:p>
    <w:p w:rsidR="003D4B75" w:rsidRPr="003D4B75" w:rsidRDefault="003D4B75" w:rsidP="003D4B75">
      <w:pPr>
        <w:pStyle w:val="Geenafstand"/>
        <w:jc w:val="center"/>
        <w:rPr>
          <w:rFonts w:ascii="Britannic Bold" w:hAnsi="Britannic Bold" w:cs="Tahoma"/>
          <w:sz w:val="72"/>
        </w:rPr>
      </w:pPr>
      <w:r>
        <w:rPr>
          <w:rFonts w:ascii="Britannic Bold" w:hAnsi="Britannic Bold" w:cs="Tahoma"/>
          <w:sz w:val="72"/>
        </w:rPr>
        <w:t xml:space="preserve">En ons een plek in de Djennah El- Firdauws </w:t>
      </w:r>
      <w:r w:rsidR="00102228">
        <w:rPr>
          <w:rFonts w:ascii="Britannic Bold" w:hAnsi="Britannic Bold" w:cs="Tahoma"/>
          <w:sz w:val="72"/>
        </w:rPr>
        <w:t>schenken.</w:t>
      </w:r>
    </w:p>
    <w:sectPr w:rsidR="003D4B75" w:rsidRPr="003D4B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26" w:rsidRDefault="00EA4F26" w:rsidP="0096755D">
      <w:pPr>
        <w:spacing w:after="0" w:line="240" w:lineRule="auto"/>
      </w:pPr>
      <w:r>
        <w:separator/>
      </w:r>
    </w:p>
  </w:endnote>
  <w:endnote w:type="continuationSeparator" w:id="0">
    <w:p w:rsidR="00EA4F26" w:rsidRDefault="00EA4F26" w:rsidP="0096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26" w:rsidRDefault="00EA4F26" w:rsidP="0096755D">
      <w:pPr>
        <w:spacing w:after="0" w:line="240" w:lineRule="auto"/>
      </w:pPr>
      <w:r>
        <w:separator/>
      </w:r>
    </w:p>
  </w:footnote>
  <w:footnote w:type="continuationSeparator" w:id="0">
    <w:p w:rsidR="00EA4F26" w:rsidRDefault="00EA4F26" w:rsidP="00967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B1"/>
    <w:rsid w:val="000E4E32"/>
    <w:rsid w:val="00102228"/>
    <w:rsid w:val="001B1542"/>
    <w:rsid w:val="00340272"/>
    <w:rsid w:val="00347A5B"/>
    <w:rsid w:val="003D4B75"/>
    <w:rsid w:val="006B59B1"/>
    <w:rsid w:val="006B7E5F"/>
    <w:rsid w:val="00766259"/>
    <w:rsid w:val="00874EFB"/>
    <w:rsid w:val="0095528A"/>
    <w:rsid w:val="0096755D"/>
    <w:rsid w:val="00A45721"/>
    <w:rsid w:val="00B21377"/>
    <w:rsid w:val="00D7776C"/>
    <w:rsid w:val="00E224C3"/>
    <w:rsid w:val="00EA4F26"/>
    <w:rsid w:val="00FF6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59B1"/>
    <w:pPr>
      <w:spacing w:after="0" w:line="240" w:lineRule="auto"/>
    </w:pPr>
  </w:style>
  <w:style w:type="paragraph" w:styleId="Ballontekst">
    <w:name w:val="Balloon Text"/>
    <w:basedOn w:val="Standaard"/>
    <w:link w:val="BallontekstChar"/>
    <w:uiPriority w:val="99"/>
    <w:semiHidden/>
    <w:unhideWhenUsed/>
    <w:rsid w:val="006B5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9B1"/>
    <w:rPr>
      <w:rFonts w:ascii="Tahoma" w:hAnsi="Tahoma" w:cs="Tahoma"/>
      <w:sz w:val="16"/>
      <w:szCs w:val="16"/>
    </w:rPr>
  </w:style>
  <w:style w:type="paragraph" w:styleId="Koptekst">
    <w:name w:val="header"/>
    <w:basedOn w:val="Standaard"/>
    <w:link w:val="KoptekstChar"/>
    <w:uiPriority w:val="99"/>
    <w:unhideWhenUsed/>
    <w:rsid w:val="009675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55D"/>
  </w:style>
  <w:style w:type="paragraph" w:styleId="Voettekst">
    <w:name w:val="footer"/>
    <w:basedOn w:val="Standaard"/>
    <w:link w:val="VoettekstChar"/>
    <w:uiPriority w:val="99"/>
    <w:unhideWhenUsed/>
    <w:rsid w:val="009675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59B1"/>
    <w:pPr>
      <w:spacing w:after="0" w:line="240" w:lineRule="auto"/>
    </w:pPr>
  </w:style>
  <w:style w:type="paragraph" w:styleId="Ballontekst">
    <w:name w:val="Balloon Text"/>
    <w:basedOn w:val="Standaard"/>
    <w:link w:val="BallontekstChar"/>
    <w:uiPriority w:val="99"/>
    <w:semiHidden/>
    <w:unhideWhenUsed/>
    <w:rsid w:val="006B5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9B1"/>
    <w:rPr>
      <w:rFonts w:ascii="Tahoma" w:hAnsi="Tahoma" w:cs="Tahoma"/>
      <w:sz w:val="16"/>
      <w:szCs w:val="16"/>
    </w:rPr>
  </w:style>
  <w:style w:type="paragraph" w:styleId="Koptekst">
    <w:name w:val="header"/>
    <w:basedOn w:val="Standaard"/>
    <w:link w:val="KoptekstChar"/>
    <w:uiPriority w:val="99"/>
    <w:unhideWhenUsed/>
    <w:rsid w:val="009675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55D"/>
  </w:style>
  <w:style w:type="paragraph" w:styleId="Voettekst">
    <w:name w:val="footer"/>
    <w:basedOn w:val="Standaard"/>
    <w:link w:val="VoettekstChar"/>
    <w:uiPriority w:val="99"/>
    <w:unhideWhenUsed/>
    <w:rsid w:val="009675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1106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redeaun Islam</dc:creator>
  <cp:lastModifiedBy>redeaun Islam</cp:lastModifiedBy>
  <cp:revision>5</cp:revision>
  <dcterms:created xsi:type="dcterms:W3CDTF">2013-01-01T14:29:00Z</dcterms:created>
  <dcterms:modified xsi:type="dcterms:W3CDTF">2013-01-01T18:44:00Z</dcterms:modified>
</cp:coreProperties>
</file>